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E38F8" w:rsidRPr="001E38F8">
        <w:rPr>
          <w:rFonts w:ascii="Times New Roman" w:hAnsi="Times New Roman"/>
          <w:b/>
          <w:sz w:val="22"/>
          <w:szCs w:val="22"/>
          <w:lang w:val="en-GB"/>
        </w:rPr>
        <w:t>Quick intervention vehicle and equipment</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984864">
        <w:rPr>
          <w:rFonts w:ascii="Times New Roman" w:hAnsi="Times New Roman"/>
          <w:b/>
          <w:sz w:val="22"/>
          <w:lang w:val="en-GB"/>
        </w:rPr>
        <w:t>RORS00123/Novi Knezevac/TD5</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5235B7" w:rsidRPr="005235B7" w:rsidRDefault="005235B7" w:rsidP="005235B7">
            <w:pPr>
              <w:rPr>
                <w:rFonts w:ascii="Times New Roman" w:hAnsi="Times New Roman"/>
                <w:lang w:val="en-GB"/>
              </w:rPr>
            </w:pPr>
            <w:r w:rsidRPr="001E38F8">
              <w:rPr>
                <w:rFonts w:ascii="Times New Roman" w:hAnsi="Times New Roman"/>
                <w:b/>
                <w:sz w:val="22"/>
                <w:szCs w:val="22"/>
                <w:lang w:val="en-GB"/>
              </w:rPr>
              <w:t xml:space="preserve">Quick intervention </w:t>
            </w:r>
            <w:r w:rsidRPr="005235B7">
              <w:rPr>
                <w:rFonts w:ascii="Times New Roman" w:hAnsi="Times New Roman"/>
                <w:b/>
                <w:sz w:val="22"/>
                <w:szCs w:val="22"/>
                <w:lang w:val="en-GB"/>
              </w:rPr>
              <w:t>vehicle: 1 piece</w:t>
            </w:r>
          </w:p>
          <w:p w:rsidR="005235B7" w:rsidRPr="005235B7" w:rsidRDefault="005235B7" w:rsidP="00984864">
            <w:pPr>
              <w:jc w:val="both"/>
              <w:rPr>
                <w:rFonts w:ascii="Times New Roman" w:hAnsi="Times New Roman"/>
                <w:lang w:val="en-GB"/>
              </w:rPr>
            </w:pPr>
            <w:r w:rsidRPr="005235B7">
              <w:rPr>
                <w:rFonts w:ascii="Times New Roman" w:hAnsi="Times New Roman"/>
                <w:lang w:val="en-GB"/>
              </w:rPr>
              <w:t>Description and purpose of vehicle: Multi-purpose emergency vehicle with superstructure for fast response in fire fighting and other purposes suitable for quick deploying in remote areas and with off road capability</w:t>
            </w:r>
          </w:p>
          <w:p w:rsidR="005235B7" w:rsidRPr="005235B7" w:rsidRDefault="005235B7" w:rsidP="005235B7">
            <w:pPr>
              <w:rPr>
                <w:rFonts w:ascii="Times New Roman" w:hAnsi="Times New Roman"/>
                <w:lang w:val="en-GB"/>
              </w:rPr>
            </w:pPr>
            <w:r w:rsidRPr="005235B7">
              <w:rPr>
                <w:rFonts w:ascii="Times New Roman" w:hAnsi="Times New Roman"/>
                <w:lang w:val="en-GB"/>
              </w:rPr>
              <w:t>Substructure (Vehicle):</w:t>
            </w:r>
          </w:p>
          <w:p w:rsidR="005235B7" w:rsidRPr="005235B7" w:rsidRDefault="005235B7" w:rsidP="005235B7">
            <w:pPr>
              <w:numPr>
                <w:ilvl w:val="0"/>
                <w:numId w:val="13"/>
              </w:numPr>
              <w:rPr>
                <w:rFonts w:ascii="Times New Roman" w:hAnsi="Times New Roman"/>
                <w:lang w:val="en-GB"/>
              </w:rPr>
            </w:pPr>
            <w:r>
              <w:rPr>
                <w:rFonts w:ascii="Times New Roman" w:hAnsi="Times New Roman"/>
                <w:lang w:val="en-GB"/>
              </w:rPr>
              <w:t>Max e</w:t>
            </w:r>
            <w:r w:rsidRPr="005235B7">
              <w:rPr>
                <w:rFonts w:ascii="Times New Roman" w:hAnsi="Times New Roman"/>
                <w:lang w:val="en-GB"/>
              </w:rPr>
              <w:t xml:space="preserve">ngine power: </w:t>
            </w:r>
            <w:r>
              <w:rPr>
                <w:rFonts w:ascii="Times New Roman" w:hAnsi="Times New Roman"/>
                <w:lang w:val="en-GB"/>
              </w:rPr>
              <w:t>min</w:t>
            </w:r>
            <w:r w:rsidRPr="005235B7">
              <w:rPr>
                <w:rFonts w:ascii="Times New Roman" w:hAnsi="Times New Roman"/>
                <w:lang w:val="en-GB"/>
              </w:rPr>
              <w:t xml:space="preserve"> </w:t>
            </w:r>
            <w:r w:rsidR="007247D6" w:rsidRPr="007247D6">
              <w:rPr>
                <w:rFonts w:ascii="Times New Roman" w:hAnsi="Times New Roman"/>
                <w:lang w:val="en-GB"/>
              </w:rPr>
              <w:t>1</w:t>
            </w:r>
            <w:r w:rsidR="007247D6">
              <w:rPr>
                <w:rFonts w:ascii="Times New Roman" w:hAnsi="Times New Roman"/>
                <w:lang w:val="en-GB"/>
              </w:rPr>
              <w:t>60</w:t>
            </w:r>
            <w:r>
              <w:rPr>
                <w:rFonts w:ascii="Times New Roman" w:hAnsi="Times New Roman"/>
                <w:lang w:val="en-GB"/>
              </w:rPr>
              <w:t>HP</w:t>
            </w:r>
          </w:p>
          <w:p w:rsidR="005235B7" w:rsidRPr="005235B7" w:rsidRDefault="005235B7" w:rsidP="005235B7">
            <w:pPr>
              <w:numPr>
                <w:ilvl w:val="0"/>
                <w:numId w:val="13"/>
              </w:numPr>
              <w:rPr>
                <w:rFonts w:ascii="Times New Roman" w:hAnsi="Times New Roman"/>
                <w:lang w:val="en-GB"/>
              </w:rPr>
            </w:pPr>
            <w:r w:rsidRPr="005235B7">
              <w:rPr>
                <w:rFonts w:ascii="Times New Roman" w:hAnsi="Times New Roman"/>
                <w:lang w:val="en-GB"/>
              </w:rPr>
              <w:t xml:space="preserve">Max engine torque: </w:t>
            </w:r>
            <w:r>
              <w:rPr>
                <w:rFonts w:ascii="Times New Roman" w:hAnsi="Times New Roman"/>
                <w:lang w:val="en-GB"/>
              </w:rPr>
              <w:t>min</w:t>
            </w:r>
            <w:r w:rsidRPr="005235B7">
              <w:rPr>
                <w:rFonts w:ascii="Times New Roman" w:hAnsi="Times New Roman"/>
                <w:lang w:val="en-GB"/>
              </w:rPr>
              <w:t xml:space="preserve"> 360Nm</w:t>
            </w:r>
          </w:p>
          <w:p w:rsidR="005235B7" w:rsidRPr="005235B7" w:rsidRDefault="005235B7" w:rsidP="005235B7">
            <w:pPr>
              <w:numPr>
                <w:ilvl w:val="0"/>
                <w:numId w:val="13"/>
              </w:numPr>
              <w:rPr>
                <w:rFonts w:ascii="Times New Roman" w:hAnsi="Times New Roman"/>
                <w:lang w:val="en-GB"/>
              </w:rPr>
            </w:pPr>
            <w:r w:rsidRPr="005235B7">
              <w:rPr>
                <w:rFonts w:ascii="Times New Roman" w:hAnsi="Times New Roman"/>
                <w:lang w:val="en-GB"/>
              </w:rPr>
              <w:t>Engine displacement: max. 2000 ccm</w:t>
            </w:r>
            <w:r w:rsidR="006A51C8">
              <w:rPr>
                <w:rFonts w:ascii="Times New Roman" w:hAnsi="Times New Roman"/>
                <w:lang w:val="en-GB"/>
              </w:rPr>
              <w:t xml:space="preserve"> (cm</w:t>
            </w:r>
            <w:r w:rsidR="006A51C8" w:rsidRPr="006A51C8">
              <w:rPr>
                <w:rFonts w:ascii="Times New Roman" w:hAnsi="Times New Roman"/>
                <w:vertAlign w:val="superscript"/>
                <w:lang w:val="en-GB"/>
              </w:rPr>
              <w:t>3</w:t>
            </w:r>
            <w:r w:rsidR="006A51C8">
              <w:rPr>
                <w:rFonts w:ascii="Times New Roman" w:hAnsi="Times New Roman"/>
                <w:lang w:val="en-GB"/>
              </w:rPr>
              <w:t>)</w:t>
            </w:r>
          </w:p>
          <w:p w:rsidR="005235B7" w:rsidRPr="005235B7" w:rsidRDefault="005235B7" w:rsidP="005235B7">
            <w:pPr>
              <w:numPr>
                <w:ilvl w:val="0"/>
                <w:numId w:val="13"/>
              </w:numPr>
              <w:rPr>
                <w:rFonts w:ascii="Times New Roman" w:hAnsi="Times New Roman"/>
                <w:lang w:val="en-GB"/>
              </w:rPr>
            </w:pPr>
            <w:r w:rsidRPr="005235B7">
              <w:rPr>
                <w:rFonts w:ascii="Times New Roman" w:hAnsi="Times New Roman"/>
                <w:lang w:val="en-GB"/>
              </w:rPr>
              <w:t>Engine type: diesel, EURO VI or better</w:t>
            </w:r>
          </w:p>
          <w:p w:rsidR="005235B7" w:rsidRDefault="005235B7" w:rsidP="005235B7">
            <w:pPr>
              <w:numPr>
                <w:ilvl w:val="0"/>
                <w:numId w:val="13"/>
              </w:numPr>
              <w:rPr>
                <w:rFonts w:ascii="Times New Roman" w:hAnsi="Times New Roman"/>
                <w:lang w:val="en-GB"/>
              </w:rPr>
            </w:pPr>
            <w:r w:rsidRPr="005235B7">
              <w:rPr>
                <w:rFonts w:ascii="Times New Roman" w:hAnsi="Times New Roman"/>
                <w:lang w:val="en-GB"/>
              </w:rPr>
              <w:t xml:space="preserve">Transmission: 4WD </w:t>
            </w:r>
          </w:p>
          <w:p w:rsidR="00832665" w:rsidRPr="00477697" w:rsidRDefault="00832665" w:rsidP="005235B7">
            <w:pPr>
              <w:numPr>
                <w:ilvl w:val="0"/>
                <w:numId w:val="13"/>
              </w:numPr>
              <w:rPr>
                <w:rFonts w:ascii="Times New Roman" w:hAnsi="Times New Roman"/>
                <w:lang w:val="en-GB"/>
              </w:rPr>
            </w:pPr>
            <w:r w:rsidRPr="00477697">
              <w:rPr>
                <w:rFonts w:ascii="Times New Roman" w:hAnsi="Times New Roman"/>
                <w:lang w:val="en-GB"/>
              </w:rPr>
              <w:t>Steering</w:t>
            </w:r>
            <w:r w:rsidR="003D2C17" w:rsidRPr="00477697">
              <w:rPr>
                <w:rFonts w:ascii="Times New Roman" w:hAnsi="Times New Roman"/>
                <w:lang w:val="en-GB"/>
              </w:rPr>
              <w:t xml:space="preserve"> wheel </w:t>
            </w:r>
            <w:r w:rsidRPr="00477697">
              <w:rPr>
                <w:rFonts w:ascii="Times New Roman" w:hAnsi="Times New Roman"/>
                <w:lang w:val="en-GB"/>
              </w:rPr>
              <w:t xml:space="preserve">: </w:t>
            </w:r>
            <w:r w:rsidR="003D2C17" w:rsidRPr="00477697">
              <w:rPr>
                <w:rFonts w:ascii="Times New Roman" w:hAnsi="Times New Roman"/>
                <w:lang w:val="en-GB"/>
              </w:rPr>
              <w:t>Servo on the left side</w:t>
            </w:r>
          </w:p>
          <w:p w:rsidR="005235B7" w:rsidRPr="005235B7" w:rsidRDefault="005235B7" w:rsidP="005235B7">
            <w:pPr>
              <w:numPr>
                <w:ilvl w:val="0"/>
                <w:numId w:val="13"/>
              </w:numPr>
              <w:rPr>
                <w:rFonts w:ascii="Times New Roman" w:hAnsi="Times New Roman"/>
                <w:lang w:val="en-GB"/>
              </w:rPr>
            </w:pPr>
            <w:r w:rsidRPr="005235B7">
              <w:rPr>
                <w:rFonts w:ascii="Times New Roman" w:hAnsi="Times New Roman"/>
                <w:lang w:val="en-GB"/>
              </w:rPr>
              <w:t>Ground clearance: min 2</w:t>
            </w:r>
            <w:r>
              <w:rPr>
                <w:rFonts w:ascii="Times New Roman" w:hAnsi="Times New Roman"/>
                <w:lang w:val="en-GB"/>
              </w:rPr>
              <w:t>4</w:t>
            </w:r>
            <w:r w:rsidRPr="005235B7">
              <w:rPr>
                <w:rFonts w:ascii="Times New Roman" w:hAnsi="Times New Roman"/>
                <w:lang w:val="en-GB"/>
              </w:rPr>
              <w:t>0mm</w:t>
            </w:r>
          </w:p>
          <w:p w:rsidR="005235B7" w:rsidRPr="005235B7" w:rsidRDefault="005235B7" w:rsidP="005235B7">
            <w:pPr>
              <w:numPr>
                <w:ilvl w:val="0"/>
                <w:numId w:val="13"/>
              </w:numPr>
              <w:rPr>
                <w:rFonts w:ascii="Times New Roman" w:hAnsi="Times New Roman"/>
                <w:lang w:val="en-GB"/>
              </w:rPr>
            </w:pPr>
            <w:r w:rsidRPr="005235B7">
              <w:rPr>
                <w:rFonts w:ascii="Times New Roman" w:hAnsi="Times New Roman"/>
                <w:lang w:val="en-GB"/>
              </w:rPr>
              <w:t xml:space="preserve">Vehicle approach angle forward: min </w:t>
            </w:r>
            <w:r>
              <w:rPr>
                <w:rFonts w:ascii="Times New Roman" w:hAnsi="Times New Roman"/>
                <w:lang w:val="en-GB"/>
              </w:rPr>
              <w:t>30</w:t>
            </w:r>
            <w:r w:rsidRPr="005235B7">
              <w:rPr>
                <w:rFonts w:ascii="Times New Roman" w:hAnsi="Times New Roman"/>
                <w:vertAlign w:val="superscript"/>
                <w:lang w:val="en-GB"/>
              </w:rPr>
              <w:t>o</w:t>
            </w:r>
          </w:p>
          <w:p w:rsidR="005235B7" w:rsidRPr="005235B7" w:rsidRDefault="005235B7" w:rsidP="005235B7">
            <w:pPr>
              <w:numPr>
                <w:ilvl w:val="0"/>
                <w:numId w:val="13"/>
              </w:numPr>
              <w:rPr>
                <w:rFonts w:ascii="Times New Roman" w:hAnsi="Times New Roman"/>
                <w:vertAlign w:val="superscript"/>
                <w:lang w:val="en-GB"/>
              </w:rPr>
            </w:pPr>
            <w:r w:rsidRPr="005235B7">
              <w:rPr>
                <w:rFonts w:ascii="Times New Roman" w:hAnsi="Times New Roman"/>
                <w:lang w:val="en-GB"/>
              </w:rPr>
              <w:t>Vehicle approach angle backward: min 2</w:t>
            </w:r>
            <w:r>
              <w:rPr>
                <w:rFonts w:ascii="Times New Roman" w:hAnsi="Times New Roman"/>
                <w:lang w:val="en-GB"/>
              </w:rPr>
              <w:t>4</w:t>
            </w:r>
            <w:r w:rsidRPr="005235B7">
              <w:rPr>
                <w:rFonts w:ascii="Times New Roman" w:hAnsi="Times New Roman"/>
                <w:vertAlign w:val="superscript"/>
                <w:lang w:val="en-GB"/>
              </w:rPr>
              <w:t>o</w:t>
            </w:r>
          </w:p>
          <w:p w:rsidR="005235B7" w:rsidRPr="005235B7" w:rsidRDefault="005235B7" w:rsidP="005235B7">
            <w:pPr>
              <w:numPr>
                <w:ilvl w:val="0"/>
                <w:numId w:val="13"/>
              </w:numPr>
              <w:rPr>
                <w:rFonts w:ascii="Times New Roman" w:hAnsi="Times New Roman"/>
              </w:rPr>
            </w:pPr>
            <w:r w:rsidRPr="005235B7">
              <w:rPr>
                <w:rFonts w:ascii="Times New Roman" w:hAnsi="Times New Roman"/>
                <w:lang w:val="en-GB"/>
              </w:rPr>
              <w:t>Cabin type: 4 doors</w:t>
            </w:r>
          </w:p>
          <w:p w:rsidR="005235B7" w:rsidRPr="005235B7" w:rsidRDefault="005235B7" w:rsidP="005235B7">
            <w:pPr>
              <w:numPr>
                <w:ilvl w:val="0"/>
                <w:numId w:val="13"/>
              </w:numPr>
              <w:rPr>
                <w:rFonts w:ascii="Times New Roman" w:hAnsi="Times New Roman"/>
              </w:rPr>
            </w:pPr>
            <w:r w:rsidRPr="005235B7">
              <w:rPr>
                <w:rFonts w:ascii="Times New Roman" w:hAnsi="Times New Roman"/>
                <w:bCs/>
              </w:rPr>
              <w:lastRenderedPageBreak/>
              <w:t>Vehicle category: N1</w:t>
            </w:r>
          </w:p>
          <w:p w:rsidR="005235B7" w:rsidRPr="005235B7" w:rsidRDefault="005235B7" w:rsidP="005235B7">
            <w:pPr>
              <w:numPr>
                <w:ilvl w:val="0"/>
                <w:numId w:val="13"/>
              </w:numPr>
              <w:rPr>
                <w:rFonts w:ascii="Times New Roman" w:hAnsi="Times New Roman"/>
              </w:rPr>
            </w:pPr>
            <w:r w:rsidRPr="005235B7">
              <w:rPr>
                <w:rFonts w:ascii="Times New Roman" w:hAnsi="Times New Roman"/>
                <w:bCs/>
              </w:rPr>
              <w:t>Trailer towing force min. 3500 kg</w:t>
            </w:r>
          </w:p>
          <w:p w:rsidR="005235B7" w:rsidRPr="005235B7" w:rsidRDefault="005235B7" w:rsidP="005235B7">
            <w:pPr>
              <w:numPr>
                <w:ilvl w:val="0"/>
                <w:numId w:val="13"/>
              </w:numPr>
              <w:rPr>
                <w:rFonts w:ascii="Times New Roman" w:hAnsi="Times New Roman"/>
              </w:rPr>
            </w:pPr>
            <w:r w:rsidRPr="005235B7">
              <w:rPr>
                <w:rFonts w:ascii="Times New Roman" w:hAnsi="Times New Roman"/>
                <w:lang w:val="en-GB"/>
              </w:rPr>
              <w:t>AC device</w:t>
            </w:r>
          </w:p>
          <w:p w:rsidR="005235B7" w:rsidRPr="005235B7" w:rsidRDefault="005235B7" w:rsidP="005235B7">
            <w:pPr>
              <w:numPr>
                <w:ilvl w:val="0"/>
                <w:numId w:val="13"/>
              </w:numPr>
              <w:rPr>
                <w:rFonts w:ascii="Times New Roman" w:hAnsi="Times New Roman"/>
              </w:rPr>
            </w:pPr>
            <w:r w:rsidRPr="005235B7">
              <w:rPr>
                <w:rFonts w:ascii="Times New Roman" w:hAnsi="Times New Roman"/>
                <w:bCs/>
              </w:rPr>
              <w:t xml:space="preserve">Minimal safety equipment: 6x airbag, ABS, ESP, TCS, </w:t>
            </w:r>
          </w:p>
          <w:p w:rsidR="005235B7" w:rsidRPr="005235B7" w:rsidRDefault="00891666" w:rsidP="005235B7">
            <w:pPr>
              <w:numPr>
                <w:ilvl w:val="0"/>
                <w:numId w:val="13"/>
              </w:numPr>
              <w:rPr>
                <w:rFonts w:ascii="Times New Roman" w:hAnsi="Times New Roman"/>
              </w:rPr>
            </w:pPr>
            <w:r>
              <w:rPr>
                <w:rFonts w:ascii="Times New Roman" w:hAnsi="Times New Roman"/>
                <w:bCs/>
              </w:rPr>
              <w:t>18</w:t>
            </w:r>
            <w:r w:rsidR="005235B7" w:rsidRPr="005235B7">
              <w:rPr>
                <w:rFonts w:ascii="Times New Roman" w:hAnsi="Times New Roman"/>
                <w:bCs/>
              </w:rPr>
              <w:t xml:space="preserve"> inch steel wheels</w:t>
            </w:r>
            <w:r>
              <w:rPr>
                <w:rFonts w:ascii="Times New Roman" w:hAnsi="Times New Roman"/>
                <w:bCs/>
              </w:rPr>
              <w:t xml:space="preserve"> or larger</w:t>
            </w:r>
            <w:r w:rsidR="00832665">
              <w:rPr>
                <w:rFonts w:ascii="Times New Roman" w:hAnsi="Times New Roman"/>
                <w:bCs/>
              </w:rPr>
              <w:t xml:space="preserve"> </w:t>
            </w:r>
          </w:p>
          <w:p w:rsidR="005235B7" w:rsidRPr="005235B7" w:rsidRDefault="005235B7" w:rsidP="005235B7">
            <w:pPr>
              <w:rPr>
                <w:rFonts w:ascii="Times New Roman" w:hAnsi="Times New Roman"/>
                <w:lang w:val="en-GB"/>
              </w:rPr>
            </w:pPr>
            <w:r w:rsidRPr="005235B7">
              <w:rPr>
                <w:rFonts w:ascii="Times New Roman" w:hAnsi="Times New Roman"/>
                <w:lang w:val="en-GB"/>
              </w:rPr>
              <w:t>Superstructure</w:t>
            </w:r>
          </w:p>
          <w:p w:rsidR="005235B7" w:rsidRPr="005235B7" w:rsidRDefault="005235B7" w:rsidP="00D931D8">
            <w:pPr>
              <w:numPr>
                <w:ilvl w:val="0"/>
                <w:numId w:val="15"/>
              </w:numPr>
              <w:jc w:val="both"/>
              <w:rPr>
                <w:rFonts w:ascii="Times New Roman" w:hAnsi="Times New Roman"/>
                <w:lang w:val="en-GB"/>
              </w:rPr>
            </w:pPr>
            <w:r w:rsidRPr="005235B7">
              <w:rPr>
                <w:rFonts w:ascii="Times New Roman" w:hAnsi="Times New Roman"/>
                <w:lang w:val="en-GB"/>
              </w:rPr>
              <w:t xml:space="preserve">Description: Made from aluminium or stainless steel. Space reserved for equipment, pump and installations. Side/back openings can be closed by rolling panel/door with lock for security reasons and protection from dust and water. </w:t>
            </w:r>
          </w:p>
          <w:p w:rsidR="005235B7" w:rsidRPr="005235B7" w:rsidRDefault="005235B7" w:rsidP="00D931D8">
            <w:pPr>
              <w:numPr>
                <w:ilvl w:val="0"/>
                <w:numId w:val="15"/>
              </w:numPr>
              <w:jc w:val="both"/>
              <w:rPr>
                <w:rFonts w:ascii="Times New Roman" w:hAnsi="Times New Roman"/>
                <w:lang w:val="en-GB"/>
              </w:rPr>
            </w:pPr>
            <w:r w:rsidRPr="005235B7">
              <w:rPr>
                <w:rFonts w:ascii="Times New Roman" w:hAnsi="Times New Roman"/>
                <w:lang w:val="en-GB"/>
              </w:rPr>
              <w:t xml:space="preserve">Reservoir type and capacity: made from polyester, stainless steel or similar material </w:t>
            </w:r>
          </w:p>
          <w:p w:rsidR="005235B7" w:rsidRPr="005235B7" w:rsidRDefault="005235B7" w:rsidP="00D931D8">
            <w:pPr>
              <w:ind w:left="885"/>
              <w:jc w:val="both"/>
              <w:rPr>
                <w:rFonts w:ascii="Times New Roman" w:hAnsi="Times New Roman"/>
                <w:lang w:val="en-GB"/>
              </w:rPr>
            </w:pPr>
            <w:r w:rsidRPr="005235B7">
              <w:rPr>
                <w:rFonts w:ascii="Times New Roman" w:hAnsi="Times New Roman"/>
                <w:lang w:val="en-GB"/>
              </w:rPr>
              <w:t xml:space="preserve">- min </w:t>
            </w:r>
            <w:r w:rsidR="00F718CA">
              <w:rPr>
                <w:rFonts w:ascii="Times New Roman" w:hAnsi="Times New Roman"/>
                <w:lang w:val="en-GB"/>
              </w:rPr>
              <w:t>30</w:t>
            </w:r>
            <w:r w:rsidRPr="005235B7">
              <w:rPr>
                <w:rFonts w:ascii="Times New Roman" w:hAnsi="Times New Roman"/>
                <w:lang w:val="en-GB"/>
              </w:rPr>
              <w:t>0 litres for water  with internal seawalls and connection for hydrant refill</w:t>
            </w:r>
          </w:p>
          <w:p w:rsidR="005235B7" w:rsidRPr="005235B7" w:rsidRDefault="005235B7" w:rsidP="00D931D8">
            <w:pPr>
              <w:ind w:left="885"/>
              <w:jc w:val="both"/>
              <w:rPr>
                <w:rFonts w:ascii="Times New Roman" w:hAnsi="Times New Roman"/>
                <w:lang w:val="en-GB"/>
              </w:rPr>
            </w:pPr>
            <w:r w:rsidRPr="005235B7">
              <w:rPr>
                <w:rFonts w:ascii="Times New Roman" w:hAnsi="Times New Roman"/>
                <w:lang w:val="en-GB"/>
              </w:rPr>
              <w:t xml:space="preserve">- min </w:t>
            </w:r>
            <w:r w:rsidR="00F718CA">
              <w:rPr>
                <w:rFonts w:ascii="Times New Roman" w:hAnsi="Times New Roman"/>
                <w:lang w:val="en-GB"/>
              </w:rPr>
              <w:t>3</w:t>
            </w:r>
            <w:r w:rsidRPr="005235B7">
              <w:rPr>
                <w:rFonts w:ascii="Times New Roman" w:hAnsi="Times New Roman"/>
                <w:lang w:val="en-GB"/>
              </w:rPr>
              <w:t>0 litres for foam tank with connection for refill and mixing with water equipment and discharge</w:t>
            </w:r>
          </w:p>
          <w:p w:rsidR="005235B7" w:rsidRPr="005235B7" w:rsidRDefault="000E0A6F" w:rsidP="000E0A6F">
            <w:pPr>
              <w:numPr>
                <w:ilvl w:val="0"/>
                <w:numId w:val="15"/>
              </w:numPr>
              <w:jc w:val="both"/>
              <w:rPr>
                <w:rFonts w:ascii="Times New Roman" w:hAnsi="Times New Roman"/>
                <w:lang w:val="en-GB"/>
              </w:rPr>
            </w:pPr>
            <w:r>
              <w:rPr>
                <w:rFonts w:ascii="Times New Roman" w:hAnsi="Times New Roman"/>
                <w:lang w:val="en-GB"/>
              </w:rPr>
              <w:t>Water pump description</w:t>
            </w:r>
            <w:r w:rsidR="005235B7" w:rsidRPr="005235B7">
              <w:rPr>
                <w:rFonts w:ascii="Times New Roman" w:hAnsi="Times New Roman"/>
                <w:lang w:val="en-GB"/>
              </w:rPr>
              <w:t xml:space="preserve">: high-pressure pump aggregate. Compact design includes a drive motor gasoline/diesel type with electric start </w:t>
            </w:r>
            <w:r w:rsidR="005235B7" w:rsidRPr="005235B7">
              <w:rPr>
                <w:rFonts w:ascii="Times New Roman" w:hAnsi="Times New Roman"/>
                <w:lang w:val="en-GB"/>
              </w:rPr>
              <w:lastRenderedPageBreak/>
              <w:t xml:space="preserve">and manual start, fuel tank, winch with a high pressure hose of min </w:t>
            </w:r>
            <w:r w:rsidR="00937D15">
              <w:rPr>
                <w:rFonts w:ascii="Times New Roman" w:hAnsi="Times New Roman"/>
                <w:lang w:val="en-GB"/>
              </w:rPr>
              <w:t>4</w:t>
            </w:r>
            <w:r w:rsidR="005235B7" w:rsidRPr="005235B7">
              <w:rPr>
                <w:rFonts w:ascii="Times New Roman" w:hAnsi="Times New Roman"/>
                <w:lang w:val="en-GB"/>
              </w:rPr>
              <w:t xml:space="preserve">0 m length. On the end of the hose jet nozzle should be mounted with manual adjustment </w:t>
            </w:r>
            <w:r w:rsidR="00891666">
              <w:rPr>
                <w:rFonts w:ascii="Times New Roman" w:hAnsi="Times New Roman"/>
                <w:lang w:val="en-GB"/>
              </w:rPr>
              <w:t>of water flow shape</w:t>
            </w:r>
            <w:r w:rsidR="005235B7" w:rsidRPr="005235B7">
              <w:rPr>
                <w:rFonts w:ascii="Times New Roman" w:hAnsi="Times New Roman"/>
                <w:lang w:val="en-GB"/>
              </w:rPr>
              <w:t>.</w:t>
            </w:r>
          </w:p>
          <w:p w:rsidR="005235B7" w:rsidRPr="005235B7" w:rsidRDefault="005235B7" w:rsidP="005235B7">
            <w:pPr>
              <w:numPr>
                <w:ilvl w:val="0"/>
                <w:numId w:val="15"/>
              </w:numPr>
              <w:rPr>
                <w:rFonts w:ascii="Times New Roman" w:hAnsi="Times New Roman"/>
                <w:lang w:val="en-GB"/>
              </w:rPr>
            </w:pPr>
            <w:r w:rsidRPr="005235B7">
              <w:rPr>
                <w:rFonts w:ascii="Times New Roman" w:hAnsi="Times New Roman"/>
                <w:lang w:val="en-GB"/>
              </w:rPr>
              <w:t xml:space="preserve">Water pump capacity: min </w:t>
            </w:r>
            <w:r w:rsidR="00937D15">
              <w:rPr>
                <w:rFonts w:ascii="Times New Roman" w:hAnsi="Times New Roman"/>
                <w:lang w:val="en-GB"/>
              </w:rPr>
              <w:t>30</w:t>
            </w:r>
            <w:r w:rsidRPr="005235B7">
              <w:rPr>
                <w:rFonts w:ascii="Times New Roman" w:hAnsi="Times New Roman"/>
                <w:lang w:val="en-GB"/>
              </w:rPr>
              <w:t xml:space="preserve"> liters/minute at pressure 1</w:t>
            </w:r>
            <w:r w:rsidR="00937D15">
              <w:rPr>
                <w:rFonts w:ascii="Times New Roman" w:hAnsi="Times New Roman"/>
                <w:lang w:val="en-GB"/>
              </w:rPr>
              <w:t>5</w:t>
            </w:r>
            <w:r w:rsidRPr="005235B7">
              <w:rPr>
                <w:rFonts w:ascii="Times New Roman" w:hAnsi="Times New Roman"/>
                <w:lang w:val="en-GB"/>
              </w:rPr>
              <w:t>0 bars</w:t>
            </w:r>
          </w:p>
          <w:p w:rsidR="005235B7" w:rsidRPr="005235B7" w:rsidRDefault="005235B7" w:rsidP="005235B7">
            <w:pPr>
              <w:numPr>
                <w:ilvl w:val="0"/>
                <w:numId w:val="15"/>
              </w:numPr>
              <w:rPr>
                <w:rFonts w:ascii="Times New Roman" w:hAnsi="Times New Roman"/>
                <w:lang w:val="en-GB"/>
              </w:rPr>
            </w:pPr>
            <w:r w:rsidRPr="005235B7">
              <w:rPr>
                <w:rFonts w:ascii="Times New Roman" w:hAnsi="Times New Roman"/>
                <w:lang w:val="en-GB"/>
              </w:rPr>
              <w:t xml:space="preserve">Foam mixer: manually adjusted </w:t>
            </w:r>
          </w:p>
          <w:p w:rsidR="005235B7" w:rsidRPr="005235B7" w:rsidRDefault="005235B7" w:rsidP="005235B7">
            <w:pPr>
              <w:rPr>
                <w:rFonts w:ascii="Times New Roman" w:hAnsi="Times New Roman"/>
                <w:lang w:val="en-GB"/>
              </w:rPr>
            </w:pPr>
          </w:p>
          <w:p w:rsidR="005235B7" w:rsidRPr="005235B7" w:rsidRDefault="005235B7" w:rsidP="005235B7">
            <w:pPr>
              <w:rPr>
                <w:rFonts w:ascii="Times New Roman" w:hAnsi="Times New Roman"/>
                <w:lang w:val="en-GB"/>
              </w:rPr>
            </w:pPr>
            <w:r w:rsidRPr="005235B7">
              <w:rPr>
                <w:rFonts w:ascii="Times New Roman" w:hAnsi="Times New Roman"/>
                <w:lang w:val="en-GB"/>
              </w:rPr>
              <w:t>Electrical equipment</w:t>
            </w:r>
          </w:p>
          <w:p w:rsidR="005235B7" w:rsidRPr="005235B7" w:rsidRDefault="005235B7" w:rsidP="00F7117E">
            <w:pPr>
              <w:numPr>
                <w:ilvl w:val="0"/>
                <w:numId w:val="16"/>
              </w:numPr>
              <w:jc w:val="both"/>
              <w:rPr>
                <w:rFonts w:ascii="Times New Roman" w:hAnsi="Times New Roman"/>
                <w:lang w:val="en-GB"/>
              </w:rPr>
            </w:pPr>
            <w:r w:rsidRPr="005235B7">
              <w:rPr>
                <w:rFonts w:ascii="Times New Roman" w:hAnsi="Times New Roman"/>
                <w:lang w:val="en-GB"/>
              </w:rPr>
              <w:t>All lights required by traffic legislation in Serbia</w:t>
            </w:r>
          </w:p>
          <w:p w:rsidR="005235B7" w:rsidRPr="005235B7" w:rsidRDefault="005235B7" w:rsidP="00F7117E">
            <w:pPr>
              <w:numPr>
                <w:ilvl w:val="0"/>
                <w:numId w:val="16"/>
              </w:numPr>
              <w:jc w:val="both"/>
              <w:rPr>
                <w:rFonts w:ascii="Times New Roman" w:hAnsi="Times New Roman"/>
                <w:lang w:val="en-GB"/>
              </w:rPr>
            </w:pPr>
            <w:r w:rsidRPr="005235B7">
              <w:rPr>
                <w:rFonts w:ascii="Times New Roman" w:hAnsi="Times New Roman"/>
                <w:lang w:val="en-GB"/>
              </w:rPr>
              <w:t>Lights inside cabin and superstructure</w:t>
            </w:r>
          </w:p>
          <w:p w:rsidR="005235B7" w:rsidRPr="005235B7" w:rsidRDefault="005235B7" w:rsidP="00F7117E">
            <w:pPr>
              <w:numPr>
                <w:ilvl w:val="0"/>
                <w:numId w:val="16"/>
              </w:numPr>
              <w:jc w:val="both"/>
              <w:rPr>
                <w:rFonts w:ascii="Times New Roman" w:hAnsi="Times New Roman"/>
                <w:lang w:val="en-GB"/>
              </w:rPr>
            </w:pPr>
            <w:r w:rsidRPr="005235B7">
              <w:rPr>
                <w:rFonts w:ascii="Times New Roman" w:hAnsi="Times New Roman"/>
                <w:lang w:val="en-GB"/>
              </w:rPr>
              <w:t>Fire fighting vehicle blinker lights mounted and 100 W emergency vehicle siren and microphone with loudspeaker.</w:t>
            </w:r>
          </w:p>
          <w:p w:rsidR="005235B7" w:rsidRPr="005235B7" w:rsidRDefault="005235B7" w:rsidP="00F7117E">
            <w:pPr>
              <w:numPr>
                <w:ilvl w:val="0"/>
                <w:numId w:val="16"/>
              </w:numPr>
              <w:jc w:val="both"/>
              <w:rPr>
                <w:rFonts w:ascii="Times New Roman" w:hAnsi="Times New Roman"/>
                <w:lang w:val="en-GB"/>
              </w:rPr>
            </w:pPr>
            <w:r w:rsidRPr="005235B7">
              <w:rPr>
                <w:rFonts w:ascii="Times New Roman" w:hAnsi="Times New Roman"/>
                <w:lang w:val="en-GB"/>
              </w:rPr>
              <w:t>Blinkers on front and rear of the vehicle</w:t>
            </w:r>
          </w:p>
          <w:p w:rsidR="005235B7" w:rsidRDefault="005235B7" w:rsidP="00F7117E">
            <w:pPr>
              <w:numPr>
                <w:ilvl w:val="0"/>
                <w:numId w:val="16"/>
              </w:numPr>
              <w:jc w:val="both"/>
              <w:rPr>
                <w:rFonts w:ascii="Times New Roman" w:hAnsi="Times New Roman"/>
                <w:lang w:val="en-GB"/>
              </w:rPr>
            </w:pPr>
            <w:r w:rsidRPr="005235B7">
              <w:rPr>
                <w:rFonts w:ascii="Times New Roman" w:hAnsi="Times New Roman"/>
                <w:lang w:val="en-GB"/>
              </w:rPr>
              <w:t>Installation for mounting of radio communication equipment</w:t>
            </w:r>
          </w:p>
          <w:p w:rsidR="001A22CE" w:rsidRDefault="001A22CE" w:rsidP="00F7117E">
            <w:pPr>
              <w:numPr>
                <w:ilvl w:val="0"/>
                <w:numId w:val="16"/>
              </w:numPr>
              <w:jc w:val="both"/>
              <w:rPr>
                <w:rFonts w:ascii="Times New Roman" w:hAnsi="Times New Roman"/>
                <w:lang w:val="en-GB"/>
              </w:rPr>
            </w:pPr>
            <w:r w:rsidRPr="001A22CE">
              <w:rPr>
                <w:rFonts w:ascii="Times New Roman" w:hAnsi="Times New Roman"/>
                <w:lang w:val="en-GB"/>
              </w:rPr>
              <w:t xml:space="preserve">The working </w:t>
            </w:r>
            <w:r w:rsidR="00891666">
              <w:rPr>
                <w:rFonts w:ascii="Times New Roman" w:hAnsi="Times New Roman"/>
                <w:lang w:val="en-GB"/>
              </w:rPr>
              <w:t xml:space="preserve">beam </w:t>
            </w:r>
            <w:r w:rsidRPr="001A22CE">
              <w:rPr>
                <w:rFonts w:ascii="Times New Roman" w:hAnsi="Times New Roman"/>
                <w:lang w:val="en-GB"/>
              </w:rPr>
              <w:t>light is placed on the front right side of the cabin roof.</w:t>
            </w:r>
          </w:p>
          <w:p w:rsidR="001A22CE" w:rsidRPr="005235B7" w:rsidRDefault="001E0D05" w:rsidP="00F7117E">
            <w:pPr>
              <w:numPr>
                <w:ilvl w:val="0"/>
                <w:numId w:val="16"/>
              </w:numPr>
              <w:jc w:val="both"/>
              <w:rPr>
                <w:rFonts w:ascii="Times New Roman" w:hAnsi="Times New Roman"/>
                <w:lang w:val="en-GB"/>
              </w:rPr>
            </w:pPr>
            <w:r>
              <w:rPr>
                <w:rFonts w:ascii="Times New Roman" w:hAnsi="Times New Roman"/>
                <w:lang w:val="en-US"/>
              </w:rPr>
              <w:t>Electric w</w:t>
            </w:r>
            <w:r w:rsidR="001A22CE" w:rsidRPr="001A22CE">
              <w:rPr>
                <w:rFonts w:ascii="Times New Roman" w:hAnsi="Times New Roman"/>
                <w:lang w:val="en-US"/>
              </w:rPr>
              <w:t>inch</w:t>
            </w:r>
            <w:r w:rsidR="001A22CE">
              <w:rPr>
                <w:rFonts w:ascii="Times New Roman" w:hAnsi="Times New Roman"/>
                <w:lang w:val="en-US"/>
              </w:rPr>
              <w:t xml:space="preserve"> mounted in front of vehicle</w:t>
            </w:r>
            <w:r>
              <w:rPr>
                <w:rFonts w:ascii="Times New Roman" w:hAnsi="Times New Roman"/>
                <w:lang w:val="en-US"/>
              </w:rPr>
              <w:t xml:space="preserve"> capable to pull out vehicle itself if necessary.</w:t>
            </w:r>
          </w:p>
          <w:p w:rsidR="005235B7" w:rsidRPr="005235B7" w:rsidRDefault="005235B7" w:rsidP="005235B7">
            <w:pPr>
              <w:rPr>
                <w:rFonts w:ascii="Times New Roman" w:hAnsi="Times New Roman"/>
              </w:rPr>
            </w:pPr>
            <w:r w:rsidRPr="005235B7">
              <w:rPr>
                <w:rFonts w:ascii="Times New Roman" w:hAnsi="Times New Roman"/>
              </w:rPr>
              <w:lastRenderedPageBreak/>
              <w:t xml:space="preserve">Aux Equipment: </w:t>
            </w:r>
          </w:p>
          <w:p w:rsidR="005235B7" w:rsidRDefault="001A22CE" w:rsidP="00F7117E">
            <w:pPr>
              <w:numPr>
                <w:ilvl w:val="0"/>
                <w:numId w:val="14"/>
              </w:numPr>
              <w:jc w:val="both"/>
              <w:rPr>
                <w:rFonts w:ascii="Times New Roman" w:hAnsi="Times New Roman"/>
              </w:rPr>
            </w:pPr>
            <w:r w:rsidRPr="001A22CE">
              <w:rPr>
                <w:rFonts w:ascii="Times New Roman" w:hAnsi="Times New Roman"/>
              </w:rPr>
              <w:t>Apparatus for extinguishing initial fires - S9A</w:t>
            </w:r>
            <w:r>
              <w:rPr>
                <w:rFonts w:ascii="Times New Roman" w:hAnsi="Times New Roman"/>
              </w:rPr>
              <w:t xml:space="preserve"> - 3 pcs</w:t>
            </w:r>
          </w:p>
          <w:p w:rsidR="001A22CE" w:rsidRPr="00477697" w:rsidRDefault="001A22CE" w:rsidP="00F7117E">
            <w:pPr>
              <w:numPr>
                <w:ilvl w:val="0"/>
                <w:numId w:val="14"/>
              </w:numPr>
              <w:jc w:val="both"/>
              <w:rPr>
                <w:rFonts w:ascii="Times New Roman" w:hAnsi="Times New Roman"/>
              </w:rPr>
            </w:pPr>
            <w:r w:rsidRPr="00477697">
              <w:rPr>
                <w:rFonts w:ascii="Times New Roman" w:hAnsi="Times New Roman"/>
              </w:rPr>
              <w:t xml:space="preserve">Apparatus for extinguishing initial fires - CO2 </w:t>
            </w:r>
            <w:r w:rsidR="00BE5BAB" w:rsidRPr="00477697">
              <w:rPr>
                <w:rFonts w:ascii="Times New Roman" w:hAnsi="Times New Roman"/>
              </w:rPr>
              <w:t>–</w:t>
            </w:r>
            <w:r w:rsidRPr="00477697">
              <w:rPr>
                <w:rFonts w:ascii="Times New Roman" w:hAnsi="Times New Roman"/>
              </w:rPr>
              <w:t xml:space="preserve"> 1</w:t>
            </w:r>
            <w:r w:rsidR="00BE5BAB" w:rsidRPr="00477697">
              <w:rPr>
                <w:rFonts w:ascii="Times New Roman" w:hAnsi="Times New Roman"/>
              </w:rPr>
              <w:t xml:space="preserve"> </w:t>
            </w:r>
            <w:r w:rsidRPr="00477697">
              <w:rPr>
                <w:rFonts w:ascii="Times New Roman" w:hAnsi="Times New Roman"/>
              </w:rPr>
              <w:t>piece</w:t>
            </w:r>
          </w:p>
          <w:p w:rsidR="005235B7" w:rsidRPr="00477697" w:rsidRDefault="005235B7" w:rsidP="00F7117E">
            <w:pPr>
              <w:numPr>
                <w:ilvl w:val="0"/>
                <w:numId w:val="14"/>
              </w:numPr>
              <w:jc w:val="both"/>
              <w:rPr>
                <w:rFonts w:ascii="Times New Roman" w:hAnsi="Times New Roman"/>
              </w:rPr>
            </w:pPr>
            <w:r w:rsidRPr="00477697">
              <w:rPr>
                <w:rFonts w:ascii="Times New Roman" w:hAnsi="Times New Roman"/>
              </w:rPr>
              <w:t>All necessary tools/parts for vehicle operation.</w:t>
            </w:r>
          </w:p>
          <w:p w:rsidR="005235B7" w:rsidRPr="00477697" w:rsidRDefault="005235B7" w:rsidP="00F7117E">
            <w:pPr>
              <w:numPr>
                <w:ilvl w:val="0"/>
                <w:numId w:val="14"/>
              </w:numPr>
              <w:jc w:val="both"/>
              <w:rPr>
                <w:rFonts w:ascii="Times New Roman" w:hAnsi="Times New Roman"/>
              </w:rPr>
            </w:pPr>
            <w:r w:rsidRPr="00477697">
              <w:rPr>
                <w:rFonts w:ascii="Times New Roman" w:hAnsi="Times New Roman"/>
              </w:rPr>
              <w:t>Equipment obligatory by Serbian traffic legislation.</w:t>
            </w:r>
          </w:p>
          <w:p w:rsidR="005235B7" w:rsidRPr="005235B7" w:rsidRDefault="005235B7" w:rsidP="00F7117E">
            <w:pPr>
              <w:jc w:val="both"/>
              <w:rPr>
                <w:rFonts w:ascii="Times New Roman" w:hAnsi="Times New Roman"/>
              </w:rPr>
            </w:pPr>
            <w:r w:rsidRPr="00477697">
              <w:rPr>
                <w:rFonts w:ascii="Times New Roman" w:hAnsi="Times New Roman"/>
              </w:rPr>
              <w:t xml:space="preserve">Color and markings: </w:t>
            </w:r>
            <w:r w:rsidR="00320790" w:rsidRPr="00477697">
              <w:rPr>
                <w:rFonts w:ascii="Times New Roman" w:hAnsi="Times New Roman"/>
              </w:rPr>
              <w:t xml:space="preserve">red </w:t>
            </w:r>
            <w:r w:rsidR="00857782" w:rsidRPr="00477697">
              <w:rPr>
                <w:rFonts w:ascii="Times New Roman" w:hAnsi="Times New Roman"/>
              </w:rPr>
              <w:t>(</w:t>
            </w:r>
            <w:r w:rsidR="00320790" w:rsidRPr="00477697">
              <w:rPr>
                <w:rFonts w:ascii="Times New Roman" w:hAnsi="Times New Roman"/>
              </w:rPr>
              <w:t>RAL 3000 )</w:t>
            </w:r>
            <w:r w:rsidR="00857782" w:rsidRPr="00477697">
              <w:rPr>
                <w:rFonts w:ascii="Times New Roman" w:hAnsi="Times New Roman"/>
              </w:rPr>
              <w:t xml:space="preserve"> </w:t>
            </w:r>
            <w:r w:rsidR="00937D15" w:rsidRPr="00477697">
              <w:rPr>
                <w:rFonts w:ascii="Times New Roman" w:hAnsi="Times New Roman"/>
              </w:rPr>
              <w:t>or other aproved by Contracting Authority</w:t>
            </w:r>
            <w:r w:rsidR="002732BE" w:rsidRPr="00477697">
              <w:rPr>
                <w:rFonts w:ascii="Times New Roman" w:hAnsi="Times New Roman"/>
              </w:rPr>
              <w:t xml:space="preserve"> marked in li</w:t>
            </w:r>
            <w:r w:rsidR="00BC287D" w:rsidRPr="00477697">
              <w:rPr>
                <w:rFonts w:ascii="Times New Roman" w:hAnsi="Times New Roman"/>
              </w:rPr>
              <w:t xml:space="preserve">ne with purpose of vehicle and </w:t>
            </w:r>
            <w:r w:rsidR="002732BE" w:rsidRPr="00477697">
              <w:rPr>
                <w:rFonts w:ascii="Times New Roman" w:hAnsi="Times New Roman"/>
              </w:rPr>
              <w:t>Visual Identity</w:t>
            </w:r>
            <w:r w:rsidR="002732BE">
              <w:rPr>
                <w:rFonts w:ascii="Times New Roman" w:hAnsi="Times New Roman"/>
              </w:rPr>
              <w:t xml:space="preserve"> Manual of </w:t>
            </w:r>
            <w:r w:rsidR="002732BE" w:rsidRPr="002732BE">
              <w:rPr>
                <w:rFonts w:ascii="Times New Roman" w:hAnsi="Times New Roman"/>
              </w:rPr>
              <w:t>Interreg IPA Romania-Serbia Programme</w:t>
            </w:r>
            <w:r w:rsidR="00937D15">
              <w:rPr>
                <w:rFonts w:ascii="Times New Roman" w:hAnsi="Times New Roman"/>
              </w:rPr>
              <w:t>.</w:t>
            </w:r>
            <w:r w:rsidR="002732BE">
              <w:rPr>
                <w:rFonts w:ascii="Times New Roman" w:hAnsi="Times New Roman"/>
              </w:rPr>
              <w:t xml:space="preserve"> </w:t>
            </w:r>
            <w:hyperlink r:id="rId10" w:history="1">
              <w:r w:rsidR="002732BE" w:rsidRPr="00654D6B">
                <w:rPr>
                  <w:rStyle w:val="Hyperlink"/>
                  <w:rFonts w:ascii="Times New Roman" w:hAnsi="Times New Roman"/>
                </w:rPr>
                <w:t>https://romania-serbia.net/wp-content/uploads/2023/11/Visual-Identity-Manual-2021-2027.pdf</w:t>
              </w:r>
            </w:hyperlink>
            <w:r w:rsidR="002732BE">
              <w:rPr>
                <w:rFonts w:ascii="Times New Roman" w:hAnsi="Times New Roman"/>
              </w:rPr>
              <w:t xml:space="preserve"> </w:t>
            </w:r>
          </w:p>
          <w:p w:rsidR="00BE33D4" w:rsidRPr="006112FD" w:rsidRDefault="00BE33D4" w:rsidP="00937D15">
            <w:pPr>
              <w:spacing w:before="100" w:beforeAutospacing="1" w:after="100" w:afterAutospacing="1"/>
              <w:ind w:left="720"/>
              <w:rPr>
                <w:rFonts w:ascii="Times New Roman" w:hAnsi="Times New Roman"/>
                <w:lang w:val="en-GB"/>
              </w:rPr>
            </w:pP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r w:rsidR="00301346" w:rsidRPr="000726B9">
        <w:trPr>
          <w:cantSplit/>
        </w:trPr>
        <w:tc>
          <w:tcPr>
            <w:tcW w:w="1134" w:type="dxa"/>
          </w:tcPr>
          <w:p w:rsidR="00301346" w:rsidRPr="008C371A" w:rsidRDefault="008C371A" w:rsidP="00787FA3">
            <w:pPr>
              <w:spacing w:before="0" w:after="0"/>
              <w:rPr>
                <w:rFonts w:ascii="Times New Roman" w:hAnsi="Times New Roman"/>
                <w:b/>
                <w:lang w:val="en-GB"/>
              </w:rPr>
            </w:pPr>
            <w:r w:rsidRPr="008C371A">
              <w:rPr>
                <w:rFonts w:ascii="Times New Roman" w:hAnsi="Times New Roman"/>
                <w:b/>
                <w:lang w:val="en-GB"/>
              </w:rPr>
              <w:lastRenderedPageBreak/>
              <w:t>2</w:t>
            </w:r>
          </w:p>
        </w:tc>
        <w:tc>
          <w:tcPr>
            <w:tcW w:w="4678" w:type="dxa"/>
            <w:vAlign w:val="center"/>
          </w:tcPr>
          <w:p w:rsidR="008518FD" w:rsidRPr="008518FD" w:rsidRDefault="008518FD" w:rsidP="006B494B">
            <w:pPr>
              <w:rPr>
                <w:rStyle w:val="rynqvb"/>
                <w:b/>
              </w:rPr>
            </w:pPr>
            <w:r w:rsidRPr="008518FD">
              <w:rPr>
                <w:rFonts w:ascii="Times New Roman" w:hAnsi="Times New Roman"/>
                <w:b/>
                <w:sz w:val="22"/>
              </w:rPr>
              <w:t>Firefighters equipment 1set consistin</w:t>
            </w:r>
            <w:r>
              <w:rPr>
                <w:rFonts w:ascii="Times New Roman" w:hAnsi="Times New Roman"/>
                <w:b/>
                <w:sz w:val="22"/>
              </w:rPr>
              <w:t>g</w:t>
            </w:r>
            <w:r w:rsidRPr="008518FD">
              <w:rPr>
                <w:rFonts w:ascii="Times New Roman" w:hAnsi="Times New Roman"/>
                <w:b/>
                <w:sz w:val="22"/>
              </w:rPr>
              <w:t xml:space="preserve"> of:</w:t>
            </w:r>
          </w:p>
          <w:p w:rsidR="002732BE" w:rsidRPr="00413A37" w:rsidRDefault="00AD69DC" w:rsidP="00A279FE">
            <w:pPr>
              <w:numPr>
                <w:ilvl w:val="0"/>
                <w:numId w:val="14"/>
              </w:numPr>
              <w:jc w:val="both"/>
              <w:rPr>
                <w:rFonts w:ascii="Times New Roman" w:hAnsi="Times New Roman"/>
              </w:rPr>
            </w:pPr>
            <w:r w:rsidRPr="00413A37">
              <w:rPr>
                <w:rFonts w:ascii="Times New Roman" w:hAnsi="Times New Roman"/>
              </w:rPr>
              <w:t xml:space="preserve"> Firefighter's </w:t>
            </w:r>
            <w:r w:rsidR="001B726D" w:rsidRPr="00413A37">
              <w:rPr>
                <w:rFonts w:ascii="Times New Roman" w:hAnsi="Times New Roman"/>
              </w:rPr>
              <w:t>working suit</w:t>
            </w:r>
            <w:r w:rsidRPr="00413A37">
              <w:rPr>
                <w:rFonts w:ascii="Times New Roman" w:hAnsi="Times New Roman"/>
              </w:rPr>
              <w:t xml:space="preserve"> – 10 pcs. </w:t>
            </w:r>
          </w:p>
          <w:p w:rsidR="002732BE" w:rsidRPr="00413A37" w:rsidRDefault="00AD69DC" w:rsidP="00A279FE">
            <w:pPr>
              <w:numPr>
                <w:ilvl w:val="0"/>
                <w:numId w:val="14"/>
              </w:numPr>
              <w:jc w:val="both"/>
              <w:rPr>
                <w:rFonts w:ascii="Times New Roman" w:hAnsi="Times New Roman"/>
              </w:rPr>
            </w:pPr>
            <w:r w:rsidRPr="00413A37">
              <w:rPr>
                <w:rFonts w:ascii="Times New Roman" w:hAnsi="Times New Roman"/>
              </w:rPr>
              <w:t xml:space="preserve"> Firefighter's helmet with lamp – 10 pcs.</w:t>
            </w:r>
          </w:p>
          <w:p w:rsidR="002732BE" w:rsidRPr="00413A37" w:rsidRDefault="00AD69DC" w:rsidP="00A279FE">
            <w:pPr>
              <w:numPr>
                <w:ilvl w:val="0"/>
                <w:numId w:val="14"/>
              </w:numPr>
              <w:jc w:val="both"/>
              <w:rPr>
                <w:rFonts w:ascii="Times New Roman" w:hAnsi="Times New Roman"/>
              </w:rPr>
            </w:pPr>
            <w:r w:rsidRPr="00413A37">
              <w:rPr>
                <w:rFonts w:ascii="Times New Roman" w:hAnsi="Times New Roman"/>
              </w:rPr>
              <w:t xml:space="preserve"> Firefighter's belt – 10 pcs. </w:t>
            </w:r>
          </w:p>
          <w:p w:rsidR="002732BE" w:rsidRPr="00413A37" w:rsidRDefault="00AD69DC" w:rsidP="00A279FE">
            <w:pPr>
              <w:numPr>
                <w:ilvl w:val="0"/>
                <w:numId w:val="14"/>
              </w:numPr>
              <w:jc w:val="both"/>
              <w:rPr>
                <w:rFonts w:ascii="Times New Roman" w:hAnsi="Times New Roman"/>
              </w:rPr>
            </w:pPr>
            <w:r w:rsidRPr="00413A37">
              <w:rPr>
                <w:rFonts w:ascii="Times New Roman" w:hAnsi="Times New Roman"/>
              </w:rPr>
              <w:t xml:space="preserve"> Firefighter's </w:t>
            </w:r>
            <w:r w:rsidR="002732BE" w:rsidRPr="00413A37">
              <w:rPr>
                <w:rFonts w:ascii="Times New Roman" w:hAnsi="Times New Roman"/>
              </w:rPr>
              <w:t xml:space="preserve">small </w:t>
            </w:r>
            <w:r w:rsidRPr="00413A37">
              <w:rPr>
                <w:rFonts w:ascii="Times New Roman" w:hAnsi="Times New Roman"/>
              </w:rPr>
              <w:t>axe in a holster – 10 pcs.</w:t>
            </w:r>
          </w:p>
          <w:p w:rsidR="002732BE" w:rsidRPr="00413A37" w:rsidRDefault="00AD69DC" w:rsidP="00A279FE">
            <w:pPr>
              <w:numPr>
                <w:ilvl w:val="0"/>
                <w:numId w:val="14"/>
              </w:numPr>
              <w:jc w:val="both"/>
              <w:rPr>
                <w:rFonts w:ascii="Times New Roman" w:hAnsi="Times New Roman"/>
              </w:rPr>
            </w:pPr>
            <w:r w:rsidRPr="00413A37">
              <w:rPr>
                <w:rFonts w:ascii="Times New Roman" w:hAnsi="Times New Roman"/>
              </w:rPr>
              <w:t xml:space="preserve"> Firefighter's boots – 10 pcs. </w:t>
            </w:r>
          </w:p>
          <w:p w:rsidR="008518FD" w:rsidRPr="00413A37" w:rsidRDefault="008518FD" w:rsidP="00A279FE">
            <w:pPr>
              <w:numPr>
                <w:ilvl w:val="0"/>
                <w:numId w:val="14"/>
              </w:numPr>
              <w:jc w:val="both"/>
              <w:rPr>
                <w:rFonts w:ascii="Times New Roman" w:hAnsi="Times New Roman"/>
              </w:rPr>
            </w:pPr>
            <w:r w:rsidRPr="00413A37">
              <w:rPr>
                <w:rFonts w:ascii="Times New Roman" w:hAnsi="Times New Roman"/>
              </w:rPr>
              <w:t xml:space="preserve"> Firefighter's gloves – 10 pcs</w:t>
            </w:r>
          </w:p>
          <w:p w:rsidR="002732BE" w:rsidRPr="00413A37" w:rsidRDefault="00AD69DC" w:rsidP="00A279FE">
            <w:pPr>
              <w:numPr>
                <w:ilvl w:val="0"/>
                <w:numId w:val="14"/>
              </w:numPr>
              <w:jc w:val="both"/>
              <w:rPr>
                <w:rFonts w:ascii="Times New Roman" w:hAnsi="Times New Roman"/>
              </w:rPr>
            </w:pPr>
            <w:r w:rsidRPr="00413A37">
              <w:rPr>
                <w:rFonts w:ascii="Times New Roman" w:hAnsi="Times New Roman"/>
              </w:rPr>
              <w:t xml:space="preserve"> Turbo nozzle fi 52 mm 0-400 l/min – 2 pcs.</w:t>
            </w:r>
          </w:p>
          <w:p w:rsidR="002732BE" w:rsidRPr="00413A37" w:rsidRDefault="002732BE" w:rsidP="00A279FE">
            <w:pPr>
              <w:numPr>
                <w:ilvl w:val="0"/>
                <w:numId w:val="14"/>
              </w:numPr>
              <w:jc w:val="both"/>
              <w:rPr>
                <w:rFonts w:ascii="Times New Roman" w:hAnsi="Times New Roman"/>
              </w:rPr>
            </w:pPr>
            <w:r w:rsidRPr="00413A37">
              <w:rPr>
                <w:rFonts w:ascii="Times New Roman" w:hAnsi="Times New Roman"/>
              </w:rPr>
              <w:t xml:space="preserve"> Insulating apparatus </w:t>
            </w:r>
            <w:r w:rsidR="001B726D" w:rsidRPr="00413A37">
              <w:rPr>
                <w:rFonts w:ascii="Times New Roman" w:hAnsi="Times New Roman"/>
              </w:rPr>
              <w:t xml:space="preserve">set </w:t>
            </w:r>
            <w:r w:rsidRPr="00413A37">
              <w:rPr>
                <w:rFonts w:ascii="Times New Roman" w:hAnsi="Times New Roman"/>
              </w:rPr>
              <w:t>(</w:t>
            </w:r>
            <w:r w:rsidR="001B726D" w:rsidRPr="00413A37">
              <w:rPr>
                <w:rFonts w:ascii="Times New Roman" w:hAnsi="Times New Roman"/>
              </w:rPr>
              <w:t>open-circuit self-contained breathing apparatus containing Compressed air bottle, Regulator, Feed pipe</w:t>
            </w:r>
            <w:r w:rsidR="00A279FE">
              <w:rPr>
                <w:rFonts w:ascii="Times New Roman" w:hAnsi="Times New Roman"/>
              </w:rPr>
              <w:t xml:space="preserve">, </w:t>
            </w:r>
            <w:r w:rsidR="008518FD" w:rsidRPr="00413A37">
              <w:rPr>
                <w:rFonts w:ascii="Times New Roman" w:hAnsi="Times New Roman"/>
              </w:rPr>
              <w:t xml:space="preserve"> face mask, harness</w:t>
            </w:r>
            <w:r w:rsidRPr="00413A37">
              <w:rPr>
                <w:rFonts w:ascii="Times New Roman" w:hAnsi="Times New Roman"/>
              </w:rPr>
              <w:t xml:space="preserve">) – 2 </w:t>
            </w:r>
            <w:r w:rsidR="001B726D" w:rsidRPr="00413A37">
              <w:rPr>
                <w:rFonts w:ascii="Times New Roman" w:hAnsi="Times New Roman"/>
              </w:rPr>
              <w:t>sets</w:t>
            </w:r>
            <w:r w:rsidRPr="00413A37">
              <w:rPr>
                <w:rFonts w:ascii="Times New Roman" w:hAnsi="Times New Roman"/>
              </w:rPr>
              <w:t xml:space="preserve"> </w:t>
            </w:r>
          </w:p>
          <w:p w:rsidR="002732BE" w:rsidRPr="00413A37" w:rsidRDefault="00AD69DC" w:rsidP="00A279FE">
            <w:pPr>
              <w:numPr>
                <w:ilvl w:val="0"/>
                <w:numId w:val="14"/>
              </w:numPr>
              <w:jc w:val="both"/>
              <w:rPr>
                <w:rFonts w:ascii="Times New Roman" w:hAnsi="Times New Roman"/>
              </w:rPr>
            </w:pPr>
            <w:r w:rsidRPr="00413A37">
              <w:rPr>
                <w:rFonts w:ascii="Times New Roman" w:hAnsi="Times New Roman"/>
              </w:rPr>
              <w:t xml:space="preserve"> Insulating apparatus charging device – 1 pc.</w:t>
            </w:r>
          </w:p>
          <w:p w:rsidR="006B494B" w:rsidRPr="006B494B" w:rsidRDefault="00AD69DC" w:rsidP="002903F4">
            <w:pPr>
              <w:numPr>
                <w:ilvl w:val="0"/>
                <w:numId w:val="14"/>
              </w:numPr>
              <w:jc w:val="both"/>
            </w:pPr>
            <w:r w:rsidRPr="00413A37">
              <w:rPr>
                <w:rFonts w:ascii="Times New Roman" w:hAnsi="Times New Roman"/>
              </w:rPr>
              <w:t xml:space="preserve"> </w:t>
            </w:r>
            <w:r w:rsidR="001B726D" w:rsidRPr="00413A37">
              <w:rPr>
                <w:rFonts w:ascii="Times New Roman" w:hAnsi="Times New Roman"/>
              </w:rPr>
              <w:t>Combined battery driven rescue tool for cutting and spreading</w:t>
            </w:r>
            <w:r w:rsidR="008518FD" w:rsidRPr="00413A37">
              <w:rPr>
                <w:rFonts w:ascii="Times New Roman" w:hAnsi="Times New Roman"/>
              </w:rPr>
              <w:t xml:space="preserve"> of vehicle parts and other purposes</w:t>
            </w:r>
            <w:r w:rsidR="002903F4">
              <w:rPr>
                <w:rFonts w:ascii="Times New Roman" w:hAnsi="Times New Roman"/>
              </w:rPr>
              <w:t xml:space="preserve"> </w:t>
            </w:r>
            <w:r w:rsidRPr="00413A37">
              <w:rPr>
                <w:rFonts w:ascii="Times New Roman" w:hAnsi="Times New Roman"/>
              </w:rPr>
              <w:t>– 1 pc.</w:t>
            </w:r>
          </w:p>
        </w:tc>
        <w:tc>
          <w:tcPr>
            <w:tcW w:w="4253" w:type="dxa"/>
            <w:vAlign w:val="center"/>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8C371A" w:rsidRPr="000726B9">
        <w:trPr>
          <w:cantSplit/>
        </w:trPr>
        <w:tc>
          <w:tcPr>
            <w:tcW w:w="1134" w:type="dxa"/>
          </w:tcPr>
          <w:p w:rsidR="008C371A" w:rsidRPr="008C371A" w:rsidRDefault="008C371A" w:rsidP="00787FA3">
            <w:pPr>
              <w:spacing w:before="0" w:after="0"/>
              <w:rPr>
                <w:rFonts w:ascii="Times New Roman" w:hAnsi="Times New Roman"/>
                <w:b/>
                <w:lang w:val="en-GB"/>
              </w:rPr>
            </w:pPr>
          </w:p>
        </w:tc>
        <w:tc>
          <w:tcPr>
            <w:tcW w:w="4678" w:type="dxa"/>
            <w:vAlign w:val="center"/>
          </w:tcPr>
          <w:p w:rsidR="00E91C31" w:rsidRPr="00202387" w:rsidRDefault="00E91C31" w:rsidP="00E91C31">
            <w:pPr>
              <w:rPr>
                <w:rFonts w:ascii="Times New Roman" w:hAnsi="Times New Roman"/>
                <w:b/>
                <w:lang w:val="en-GB"/>
              </w:rPr>
            </w:pP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6BC" w:rsidRDefault="009006BC">
      <w:r>
        <w:separator/>
      </w:r>
    </w:p>
  </w:endnote>
  <w:endnote w:type="continuationSeparator" w:id="1">
    <w:p w:rsidR="009006BC" w:rsidRDefault="009006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7D2F3D"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D2F3D" w:rsidRPr="00C4214C">
      <w:rPr>
        <w:rFonts w:ascii="Times New Roman" w:hAnsi="Times New Roman"/>
        <w:sz w:val="18"/>
        <w:szCs w:val="18"/>
      </w:rPr>
      <w:fldChar w:fldCharType="separate"/>
    </w:r>
    <w:r w:rsidR="00477697">
      <w:rPr>
        <w:rFonts w:ascii="Times New Roman" w:hAnsi="Times New Roman"/>
        <w:noProof/>
        <w:sz w:val="18"/>
        <w:szCs w:val="18"/>
        <w:lang w:val="en-GB"/>
      </w:rPr>
      <w:t>6</w:t>
    </w:r>
    <w:r w:rsidR="007D2F3D"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D2F3D"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D2F3D" w:rsidRPr="00C4214C">
      <w:rPr>
        <w:rFonts w:ascii="Times New Roman" w:hAnsi="Times New Roman"/>
        <w:sz w:val="18"/>
        <w:szCs w:val="18"/>
      </w:rPr>
      <w:fldChar w:fldCharType="separate"/>
    </w:r>
    <w:r w:rsidR="00477697">
      <w:rPr>
        <w:rFonts w:ascii="Times New Roman" w:hAnsi="Times New Roman"/>
        <w:noProof/>
        <w:sz w:val="18"/>
        <w:szCs w:val="18"/>
        <w:lang w:val="en-GB"/>
      </w:rPr>
      <w:t>6</w:t>
    </w:r>
    <w:r w:rsidR="007D2F3D" w:rsidRPr="00C4214C">
      <w:rPr>
        <w:rFonts w:ascii="Times New Roman" w:hAnsi="Times New Roman"/>
        <w:sz w:val="18"/>
        <w:szCs w:val="18"/>
      </w:rPr>
      <w:fldChar w:fldCharType="end"/>
    </w:r>
  </w:p>
  <w:p w:rsidR="00B25580" w:rsidRPr="00C4214C" w:rsidRDefault="007D2F3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7D2F3D"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7D2F3D" w:rsidRPr="00C4214C">
      <w:rPr>
        <w:rFonts w:ascii="Times New Roman" w:hAnsi="Times New Roman"/>
        <w:sz w:val="18"/>
        <w:szCs w:val="18"/>
      </w:rPr>
      <w:fldChar w:fldCharType="separate"/>
    </w:r>
    <w:r w:rsidR="00477697">
      <w:rPr>
        <w:rFonts w:ascii="Times New Roman" w:hAnsi="Times New Roman"/>
        <w:noProof/>
        <w:sz w:val="18"/>
        <w:szCs w:val="18"/>
        <w:lang w:val="en-GB"/>
      </w:rPr>
      <w:t>1</w:t>
    </w:r>
    <w:r w:rsidR="007D2F3D"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7D2F3D"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7D2F3D" w:rsidRPr="00C4214C">
      <w:rPr>
        <w:rFonts w:ascii="Times New Roman" w:hAnsi="Times New Roman"/>
        <w:sz w:val="18"/>
        <w:szCs w:val="18"/>
      </w:rPr>
      <w:fldChar w:fldCharType="separate"/>
    </w:r>
    <w:r w:rsidR="00477697">
      <w:rPr>
        <w:rFonts w:ascii="Times New Roman" w:hAnsi="Times New Roman"/>
        <w:noProof/>
        <w:sz w:val="18"/>
        <w:szCs w:val="18"/>
        <w:lang w:val="en-GB"/>
      </w:rPr>
      <w:t>7</w:t>
    </w:r>
    <w:r w:rsidR="007D2F3D" w:rsidRPr="00C4214C">
      <w:rPr>
        <w:rFonts w:ascii="Times New Roman" w:hAnsi="Times New Roman"/>
        <w:sz w:val="18"/>
        <w:szCs w:val="18"/>
      </w:rPr>
      <w:fldChar w:fldCharType="end"/>
    </w:r>
  </w:p>
  <w:p w:rsidR="0030381F" w:rsidRPr="009F1BCE" w:rsidRDefault="007D2F3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6BC" w:rsidRDefault="009006BC">
      <w:r>
        <w:separator/>
      </w:r>
    </w:p>
  </w:footnote>
  <w:footnote w:type="continuationSeparator" w:id="1">
    <w:p w:rsidR="009006BC" w:rsidRDefault="009006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0"/>
  </w:num>
  <w:num w:numId="3">
    <w:abstractNumId w:val="5"/>
  </w:num>
  <w:num w:numId="4">
    <w:abstractNumId w:val="7"/>
  </w:num>
  <w:num w:numId="5">
    <w:abstractNumId w:val="15"/>
  </w:num>
  <w:num w:numId="6">
    <w:abstractNumId w:val="12"/>
  </w:num>
  <w:num w:numId="7">
    <w:abstractNumId w:val="2"/>
  </w:num>
  <w:num w:numId="8">
    <w:abstractNumId w:val="4"/>
  </w:num>
  <w:num w:numId="9">
    <w:abstractNumId w:val="9"/>
  </w:num>
  <w:num w:numId="10">
    <w:abstractNumId w:val="3"/>
  </w:num>
  <w:num w:numId="11">
    <w:abstractNumId w:val="11"/>
  </w:num>
  <w:num w:numId="12">
    <w:abstractNumId w:val="8"/>
  </w:num>
  <w:num w:numId="13">
    <w:abstractNumId w:val="13"/>
  </w:num>
  <w:num w:numId="14">
    <w:abstractNumId w:val="6"/>
  </w:num>
  <w:num w:numId="15">
    <w:abstractNumId w:val="1"/>
  </w:num>
  <w:num w:numId="16">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5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A6F"/>
    <w:rsid w:val="000E7B75"/>
    <w:rsid w:val="000F3878"/>
    <w:rsid w:val="000F56D4"/>
    <w:rsid w:val="000F5F5F"/>
    <w:rsid w:val="00100E01"/>
    <w:rsid w:val="00103348"/>
    <w:rsid w:val="00103913"/>
    <w:rsid w:val="00104DB7"/>
    <w:rsid w:val="00111B28"/>
    <w:rsid w:val="00111DF7"/>
    <w:rsid w:val="00115916"/>
    <w:rsid w:val="00120421"/>
    <w:rsid w:val="0013029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22CE"/>
    <w:rsid w:val="001A3CB9"/>
    <w:rsid w:val="001B5454"/>
    <w:rsid w:val="001B726D"/>
    <w:rsid w:val="001D0532"/>
    <w:rsid w:val="001E0D05"/>
    <w:rsid w:val="001E38F8"/>
    <w:rsid w:val="001E4648"/>
    <w:rsid w:val="001F5421"/>
    <w:rsid w:val="0020058B"/>
    <w:rsid w:val="00202387"/>
    <w:rsid w:val="00211E0F"/>
    <w:rsid w:val="00216F0D"/>
    <w:rsid w:val="002209F1"/>
    <w:rsid w:val="00220BF7"/>
    <w:rsid w:val="00224C44"/>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20666"/>
    <w:rsid w:val="00426276"/>
    <w:rsid w:val="004300D4"/>
    <w:rsid w:val="004316F0"/>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22D13"/>
    <w:rsid w:val="006311FE"/>
    <w:rsid w:val="00633829"/>
    <w:rsid w:val="0063704A"/>
    <w:rsid w:val="006408A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806CE0"/>
    <w:rsid w:val="00811F58"/>
    <w:rsid w:val="00813C1D"/>
    <w:rsid w:val="00822CBC"/>
    <w:rsid w:val="00832665"/>
    <w:rsid w:val="008518FD"/>
    <w:rsid w:val="00853F9D"/>
    <w:rsid w:val="008552E8"/>
    <w:rsid w:val="0085667F"/>
    <w:rsid w:val="00857782"/>
    <w:rsid w:val="008617F3"/>
    <w:rsid w:val="008766DD"/>
    <w:rsid w:val="008808CB"/>
    <w:rsid w:val="00882B76"/>
    <w:rsid w:val="008859E6"/>
    <w:rsid w:val="00891666"/>
    <w:rsid w:val="008A39B7"/>
    <w:rsid w:val="008B5A9D"/>
    <w:rsid w:val="008C371A"/>
    <w:rsid w:val="008D4F38"/>
    <w:rsid w:val="008D74E4"/>
    <w:rsid w:val="008E40E2"/>
    <w:rsid w:val="008F198A"/>
    <w:rsid w:val="009006BC"/>
    <w:rsid w:val="00903849"/>
    <w:rsid w:val="009074C9"/>
    <w:rsid w:val="00920A51"/>
    <w:rsid w:val="00922542"/>
    <w:rsid w:val="0093582A"/>
    <w:rsid w:val="00937D15"/>
    <w:rsid w:val="0094670B"/>
    <w:rsid w:val="00955876"/>
    <w:rsid w:val="00976745"/>
    <w:rsid w:val="00980A42"/>
    <w:rsid w:val="00984864"/>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E40"/>
    <w:rsid w:val="00C36B04"/>
    <w:rsid w:val="00C4214C"/>
    <w:rsid w:val="00C42256"/>
    <w:rsid w:val="00C4278D"/>
    <w:rsid w:val="00C45052"/>
    <w:rsid w:val="00C55B44"/>
    <w:rsid w:val="00C61312"/>
    <w:rsid w:val="00C720C8"/>
    <w:rsid w:val="00C75CCE"/>
    <w:rsid w:val="00C92434"/>
    <w:rsid w:val="00C92864"/>
    <w:rsid w:val="00CA1354"/>
    <w:rsid w:val="00CA51DC"/>
    <w:rsid w:val="00CA6C68"/>
    <w:rsid w:val="00CC7DE2"/>
    <w:rsid w:val="00CD7F25"/>
    <w:rsid w:val="00CF6CFA"/>
    <w:rsid w:val="00CF7AAC"/>
    <w:rsid w:val="00D10EF9"/>
    <w:rsid w:val="00D12774"/>
    <w:rsid w:val="00D17D73"/>
    <w:rsid w:val="00D24893"/>
    <w:rsid w:val="00D43612"/>
    <w:rsid w:val="00D43C88"/>
    <w:rsid w:val="00D52027"/>
    <w:rsid w:val="00D52CBF"/>
    <w:rsid w:val="00D576CA"/>
    <w:rsid w:val="00D66F04"/>
    <w:rsid w:val="00D75213"/>
    <w:rsid w:val="00D83D1B"/>
    <w:rsid w:val="00D931D8"/>
    <w:rsid w:val="00D979C6"/>
    <w:rsid w:val="00DA4AB8"/>
    <w:rsid w:val="00DB3C0F"/>
    <w:rsid w:val="00DC0120"/>
    <w:rsid w:val="00DC50E2"/>
    <w:rsid w:val="00DC54A0"/>
    <w:rsid w:val="00DC6C9C"/>
    <w:rsid w:val="00DD0624"/>
    <w:rsid w:val="00DD1BEE"/>
    <w:rsid w:val="00DD63F4"/>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3B2B"/>
    <w:rsid w:val="00F53DB6"/>
    <w:rsid w:val="00F56D4C"/>
    <w:rsid w:val="00F658F3"/>
    <w:rsid w:val="00F7117E"/>
    <w:rsid w:val="00F718CA"/>
    <w:rsid w:val="00F8016B"/>
    <w:rsid w:val="00F804E1"/>
    <w:rsid w:val="00F87F88"/>
    <w:rsid w:val="00F90A9F"/>
    <w:rsid w:val="00F912B0"/>
    <w:rsid w:val="00F91DF6"/>
    <w:rsid w:val="00F962E3"/>
    <w:rsid w:val="00FA1CFF"/>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romania-serbia.net/wp-content/uploads/2023/11/Visual-Identity-Manual-2021-2027.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6</Pages>
  <Words>729</Words>
  <Characters>4156</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2025-02-17T21:52:00Z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